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F4" w:rsidRPr="00801B80" w:rsidRDefault="00D26F99" w:rsidP="004E2EF4">
      <w:pPr>
        <w:spacing w:after="0" w:line="240" w:lineRule="auto"/>
        <w:rPr>
          <w:rFonts w:eastAsia="Times New Roman" w:cs="Times New Roman"/>
          <w:b/>
          <w:bCs/>
          <w:sz w:val="20"/>
          <w:szCs w:val="20"/>
          <w:lang w:val="sv-SE" w:eastAsia="sv-SE"/>
        </w:rPr>
      </w:pPr>
      <w:r w:rsidRPr="00801B80">
        <w:rPr>
          <w:b/>
          <w:sz w:val="20"/>
          <w:szCs w:val="20"/>
          <w:lang w:val="sv-SE"/>
        </w:rPr>
        <w:t xml:space="preserve">Beslut om </w:t>
      </w:r>
      <w:r w:rsidRPr="00801B80">
        <w:rPr>
          <w:b/>
          <w:sz w:val="20"/>
          <w:szCs w:val="20"/>
          <w:lang w:val="sv-SE"/>
        </w:rPr>
        <w:t>fastställande av valberedningsinstruktion</w:t>
      </w:r>
      <w:r w:rsidRPr="00801B80">
        <w:rPr>
          <w:b/>
          <w:sz w:val="20"/>
          <w:szCs w:val="20"/>
          <w:lang w:val="sv-SE"/>
        </w:rPr>
        <w:t xml:space="preserve"> (punkt </w:t>
      </w:r>
      <w:r w:rsidRPr="00801B80">
        <w:rPr>
          <w:b/>
          <w:sz w:val="20"/>
          <w:szCs w:val="20"/>
          <w:lang w:val="sv-SE"/>
        </w:rPr>
        <w:t>13</w:t>
      </w:r>
      <w:r w:rsidRPr="00801B80">
        <w:rPr>
          <w:b/>
          <w:sz w:val="20"/>
          <w:szCs w:val="20"/>
          <w:lang w:val="sv-SE"/>
        </w:rPr>
        <w:t>)</w:t>
      </w:r>
    </w:p>
    <w:p w:rsidR="00586756" w:rsidRDefault="00586756"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Valberedningen föreslår att årsstämman beslutar att följande valberedningsinstruktion fastställs.</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Bolaget ska ha en valberedning bestående av en (1) ledamot representerande envar av de tre (3) största aktieägarna och/eller ägargrupperna.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Aktieägare och/eller ägargrupper som önskar deltaga i valberedningsarbetet ska per den 1 september lämna besked härom till bolagets styrelseordförande. Baserat på den ägarstatistik som bolaget erhåller från Euroclear Sweden AB per den 1 september samt eventuell ytterligare tillförlitligt underlag avseende ägande tillhandahållet av aktieägare/ägargrupp vid anmälan, ska bolagets styrelseordförande bland de anmälda utan onödigt dröjsmål identifiera de till röstetalet tre (3) största aktieägarna/ägargrupperna. De tre (3) största aktieägarna och/eller ägargrupperna ska sedan kontaktas av styrelseordföranden. Aktieägare som önskar agera som ägargruppering ska låta registrera aktier hos Euroclear Sweden AB på vederbörligt sätt.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Efter det att ägarna kontaktats ska de inom trettio (30) dagar lämna besked huruvida de önskar deltaga i valberedningsarbetet eller ej. Om någon av de tre (3) största aktieägarna och/eller ägargrupperna avstår sin rätt att utse ledamot till valberedningen ska nästa aktieägare i storleksordningen beredas tillfälle att utse ledamot och ska då inom en (1) vecka lämna besked om deltagande önskas eller ej.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Namnen på de tre ägarrepresentanterna och namnen på de aktieägare och/eller ägargrupper de företräder ska offentliggöras på Bolagets webbplats så snart valberedningen utsetts, dock senast sex (6) månader före stämman. Om vid detta tillfälle inte tre ägare och/eller ägargrupper anmält önskan att deltaga i valberedningen får valberedningen bestå av färre medlemmar.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Valberedningens mandatperiod sträcker sig fram till dess ny valberedning utsetts.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Ordförande i valberedningen ska, om inte ledamöterna enas om annat, vara den ledamot som representerar den största aktieägaren. Valberedningens första sammanträde ska dock sammankallas till och öppnas av bolagets styrelseordförande. Om ledamot lämnar valberedningen innan dess arbete är slutfört har den ägare som utsett denna ledamot, rätt att utse ny ledamot. Arvode ska inte utgå till valberedningens ledamöter.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Om väsentlig förändring sker i bolagets ägarstruktur och en aktieägare, som efter denna väsentliga ägarförändring kommit att utgöra en av de tre största aktieägarna, framställer önskemål om att ingå i valberedningen ska valberedningen erbjuda denna aktieägar</w:t>
      </w:r>
      <w:bookmarkStart w:id="0" w:name="_GoBack"/>
      <w:bookmarkEnd w:id="0"/>
      <w:r>
        <w:rPr>
          <w:rFonts w:eastAsia="Times New Roman" w:cs="Times New Roman"/>
          <w:bCs/>
          <w:sz w:val="20"/>
          <w:szCs w:val="20"/>
          <w:lang w:val="sv-SE" w:eastAsia="sv-SE"/>
        </w:rPr>
        <w:t xml:space="preserve">e plats i valberedningen genom att antingen besluta att denna aktieägare ska ersätta den efter förändringen röstmässigt minsta aktieägaren i valberedningen eller besluta att utöka valberedningen med ytterligare en (1) ledamot, dock till maximalt fyra (4) ledamöter.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Valberedningen ska bereda och till årsstämman lämna förslag till: </w:t>
      </w:r>
    </w:p>
    <w:p w:rsidR="004E2EF4" w:rsidRDefault="004E2EF4" w:rsidP="004E2EF4">
      <w:pPr>
        <w:pStyle w:val="Liststycke"/>
        <w:numPr>
          <w:ilvl w:val="0"/>
          <w:numId w:val="1"/>
        </w:num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val av stämmoordförande, </w:t>
      </w:r>
    </w:p>
    <w:p w:rsidR="004E2EF4" w:rsidRDefault="004E2EF4" w:rsidP="004E2EF4">
      <w:pPr>
        <w:pStyle w:val="Liststycke"/>
        <w:numPr>
          <w:ilvl w:val="0"/>
          <w:numId w:val="1"/>
        </w:num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val av styrelseordförande och övriga ledamöter till bolagets styrelse,</w:t>
      </w:r>
    </w:p>
    <w:p w:rsidR="004E2EF4" w:rsidRDefault="004E2EF4" w:rsidP="004E2EF4">
      <w:pPr>
        <w:pStyle w:val="Liststycke"/>
        <w:numPr>
          <w:ilvl w:val="0"/>
          <w:numId w:val="1"/>
        </w:num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styrelsearvode uppdelat mellan ordföranden och övriga ledamöter samt eventuell ersättning </w:t>
      </w:r>
    </w:p>
    <w:p w:rsidR="004E2EF4" w:rsidRDefault="004E2EF4" w:rsidP="004E2EF4">
      <w:pPr>
        <w:spacing w:after="0" w:line="240" w:lineRule="auto"/>
        <w:ind w:firstLine="720"/>
        <w:rPr>
          <w:rFonts w:eastAsia="Times New Roman" w:cs="Times New Roman"/>
          <w:bCs/>
          <w:sz w:val="20"/>
          <w:szCs w:val="20"/>
          <w:lang w:val="sv-SE" w:eastAsia="sv-SE"/>
        </w:rPr>
      </w:pPr>
      <w:r>
        <w:rPr>
          <w:rFonts w:eastAsia="Times New Roman" w:cs="Times New Roman"/>
          <w:bCs/>
          <w:sz w:val="20"/>
          <w:szCs w:val="20"/>
          <w:lang w:val="sv-SE" w:eastAsia="sv-SE"/>
        </w:rPr>
        <w:t>för utskottsarbete,</w:t>
      </w:r>
    </w:p>
    <w:p w:rsidR="004E2EF4" w:rsidRDefault="004E2EF4" w:rsidP="004E2EF4">
      <w:pPr>
        <w:pStyle w:val="Liststycke"/>
        <w:numPr>
          <w:ilvl w:val="0"/>
          <w:numId w:val="1"/>
        </w:num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val och arvodering till revisor(er), och </w:t>
      </w:r>
    </w:p>
    <w:p w:rsidR="004E2EF4" w:rsidRDefault="004E2EF4" w:rsidP="004E2EF4">
      <w:pPr>
        <w:pStyle w:val="Liststycke"/>
        <w:numPr>
          <w:ilvl w:val="0"/>
          <w:numId w:val="1"/>
        </w:num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principer för utseende av valberedning.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Valberedningens förslag till styrelse ska presenteras i kallelse till bolagstämma där styrelseval ska äga rum samt på Bolagets webbplats. I anslutning till att kallelse utfärdats ska valberedningen på bolagets webbplats lämna ett motiverat yttrande beträffande sitt förslag till styrelse med beaktande av de krav som ställs avseende styrelsens sammansättning enligt punkt 4 i Svensk kod för bolagsstyrning.</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 xml:space="preserve">Valberedningen ska ha rätt att belasta bolaget med kostnader för exempelvis rekryteringskonsulter och andra konsulter som erfordras för att valberedningen ska kunna fullgöra sitt uppdrag. </w:t>
      </w:r>
    </w:p>
    <w:p w:rsidR="004E2EF4" w:rsidRDefault="004E2EF4" w:rsidP="004E2EF4">
      <w:pPr>
        <w:spacing w:after="0" w:line="240" w:lineRule="auto"/>
        <w:rPr>
          <w:rFonts w:eastAsia="Times New Roman" w:cs="Times New Roman"/>
          <w:bCs/>
          <w:sz w:val="20"/>
          <w:szCs w:val="20"/>
          <w:lang w:val="sv-SE" w:eastAsia="sv-SE"/>
        </w:rPr>
      </w:pPr>
    </w:p>
    <w:p w:rsidR="004E2EF4" w:rsidRDefault="004E2EF4" w:rsidP="004E2EF4">
      <w:pPr>
        <w:spacing w:after="0" w:line="240" w:lineRule="auto"/>
        <w:rPr>
          <w:rFonts w:eastAsia="Times New Roman" w:cs="Times New Roman"/>
          <w:bCs/>
          <w:sz w:val="20"/>
          <w:szCs w:val="20"/>
          <w:lang w:val="sv-SE" w:eastAsia="sv-SE"/>
        </w:rPr>
      </w:pPr>
      <w:r>
        <w:rPr>
          <w:rFonts w:eastAsia="Times New Roman" w:cs="Times New Roman"/>
          <w:bCs/>
          <w:sz w:val="20"/>
          <w:szCs w:val="20"/>
          <w:lang w:val="sv-SE" w:eastAsia="sv-SE"/>
        </w:rPr>
        <w:t>Valberedningen ska i samband med sitt uppdrag i övrigt fullgöra de uppgifter som enligt Svensk kod för bolagsstyrning ankommer på valberedningen och i avvikande fall rapportera om detta.</w:t>
      </w:r>
    </w:p>
    <w:sectPr w:rsidR="004E2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A9"/>
    <w:multiLevelType w:val="hybridMultilevel"/>
    <w:tmpl w:val="73449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F4"/>
    <w:rsid w:val="000011CD"/>
    <w:rsid w:val="00004456"/>
    <w:rsid w:val="000117F8"/>
    <w:rsid w:val="0002695E"/>
    <w:rsid w:val="00037495"/>
    <w:rsid w:val="000418DF"/>
    <w:rsid w:val="00060585"/>
    <w:rsid w:val="0006704D"/>
    <w:rsid w:val="00083772"/>
    <w:rsid w:val="0009211B"/>
    <w:rsid w:val="000D01D4"/>
    <w:rsid w:val="000F07A0"/>
    <w:rsid w:val="000F1C65"/>
    <w:rsid w:val="000F3BEA"/>
    <w:rsid w:val="00103C8D"/>
    <w:rsid w:val="001168A2"/>
    <w:rsid w:val="0012632D"/>
    <w:rsid w:val="00147AE4"/>
    <w:rsid w:val="001534F7"/>
    <w:rsid w:val="00160168"/>
    <w:rsid w:val="00170AED"/>
    <w:rsid w:val="00173BC4"/>
    <w:rsid w:val="00193872"/>
    <w:rsid w:val="001968F7"/>
    <w:rsid w:val="001A5104"/>
    <w:rsid w:val="001B30B8"/>
    <w:rsid w:val="001C43EC"/>
    <w:rsid w:val="001C688E"/>
    <w:rsid w:val="001D0632"/>
    <w:rsid w:val="001E578C"/>
    <w:rsid w:val="00200E14"/>
    <w:rsid w:val="00207447"/>
    <w:rsid w:val="002415A3"/>
    <w:rsid w:val="00260114"/>
    <w:rsid w:val="002646F8"/>
    <w:rsid w:val="002807C4"/>
    <w:rsid w:val="00286BC0"/>
    <w:rsid w:val="002927F9"/>
    <w:rsid w:val="002A0723"/>
    <w:rsid w:val="002A30FA"/>
    <w:rsid w:val="002A32E5"/>
    <w:rsid w:val="002D465E"/>
    <w:rsid w:val="002D5C36"/>
    <w:rsid w:val="002E06E6"/>
    <w:rsid w:val="002E64BA"/>
    <w:rsid w:val="003130B6"/>
    <w:rsid w:val="00322F8F"/>
    <w:rsid w:val="003313D2"/>
    <w:rsid w:val="00342C21"/>
    <w:rsid w:val="00383C6F"/>
    <w:rsid w:val="00395BD7"/>
    <w:rsid w:val="00397437"/>
    <w:rsid w:val="003A4728"/>
    <w:rsid w:val="003D6FBB"/>
    <w:rsid w:val="003E06E7"/>
    <w:rsid w:val="003E2A48"/>
    <w:rsid w:val="003F01E6"/>
    <w:rsid w:val="00443748"/>
    <w:rsid w:val="00454C33"/>
    <w:rsid w:val="004647A0"/>
    <w:rsid w:val="00485A98"/>
    <w:rsid w:val="004909FF"/>
    <w:rsid w:val="0049210C"/>
    <w:rsid w:val="004A37A7"/>
    <w:rsid w:val="004C63F2"/>
    <w:rsid w:val="004E2EF4"/>
    <w:rsid w:val="004E7ACD"/>
    <w:rsid w:val="0050015F"/>
    <w:rsid w:val="0051787A"/>
    <w:rsid w:val="005440E2"/>
    <w:rsid w:val="00561604"/>
    <w:rsid w:val="00561CE8"/>
    <w:rsid w:val="00561FF1"/>
    <w:rsid w:val="005634EA"/>
    <w:rsid w:val="005769A7"/>
    <w:rsid w:val="00577D2B"/>
    <w:rsid w:val="00586756"/>
    <w:rsid w:val="00592D22"/>
    <w:rsid w:val="005A518C"/>
    <w:rsid w:val="005A5768"/>
    <w:rsid w:val="005C4BF3"/>
    <w:rsid w:val="005C7E3A"/>
    <w:rsid w:val="005E5247"/>
    <w:rsid w:val="005F4275"/>
    <w:rsid w:val="00611D3F"/>
    <w:rsid w:val="006156E0"/>
    <w:rsid w:val="00637CBD"/>
    <w:rsid w:val="00641925"/>
    <w:rsid w:val="006516BB"/>
    <w:rsid w:val="006753B8"/>
    <w:rsid w:val="00681095"/>
    <w:rsid w:val="006A7C99"/>
    <w:rsid w:val="006B1110"/>
    <w:rsid w:val="006B6AA4"/>
    <w:rsid w:val="006C1173"/>
    <w:rsid w:val="006C39AE"/>
    <w:rsid w:val="006C4B2A"/>
    <w:rsid w:val="006C6872"/>
    <w:rsid w:val="006D4E4F"/>
    <w:rsid w:val="006E7E62"/>
    <w:rsid w:val="00707830"/>
    <w:rsid w:val="00711DDB"/>
    <w:rsid w:val="007267E9"/>
    <w:rsid w:val="00750AA3"/>
    <w:rsid w:val="00754944"/>
    <w:rsid w:val="00757F78"/>
    <w:rsid w:val="00770BAD"/>
    <w:rsid w:val="00781982"/>
    <w:rsid w:val="0079146E"/>
    <w:rsid w:val="007A486B"/>
    <w:rsid w:val="007B7DC5"/>
    <w:rsid w:val="007C051D"/>
    <w:rsid w:val="007C125D"/>
    <w:rsid w:val="007D3CBF"/>
    <w:rsid w:val="007E242E"/>
    <w:rsid w:val="008017EA"/>
    <w:rsid w:val="00801B80"/>
    <w:rsid w:val="00816975"/>
    <w:rsid w:val="0083085D"/>
    <w:rsid w:val="00830B66"/>
    <w:rsid w:val="0086659E"/>
    <w:rsid w:val="00877425"/>
    <w:rsid w:val="00886320"/>
    <w:rsid w:val="00887F1C"/>
    <w:rsid w:val="008B7F32"/>
    <w:rsid w:val="008C2FFA"/>
    <w:rsid w:val="008E6229"/>
    <w:rsid w:val="008E7E6C"/>
    <w:rsid w:val="008F4954"/>
    <w:rsid w:val="008F6706"/>
    <w:rsid w:val="00912566"/>
    <w:rsid w:val="0091317E"/>
    <w:rsid w:val="00917502"/>
    <w:rsid w:val="00927EE8"/>
    <w:rsid w:val="00935A5A"/>
    <w:rsid w:val="00941A6A"/>
    <w:rsid w:val="00985CF7"/>
    <w:rsid w:val="00987F47"/>
    <w:rsid w:val="009B1502"/>
    <w:rsid w:val="009B2B27"/>
    <w:rsid w:val="009B42F0"/>
    <w:rsid w:val="009D198F"/>
    <w:rsid w:val="009D46AB"/>
    <w:rsid w:val="009D4A68"/>
    <w:rsid w:val="009D50D4"/>
    <w:rsid w:val="009E46C2"/>
    <w:rsid w:val="009F7F9A"/>
    <w:rsid w:val="00A315AD"/>
    <w:rsid w:val="00A36C26"/>
    <w:rsid w:val="00A52954"/>
    <w:rsid w:val="00A53FCC"/>
    <w:rsid w:val="00A54494"/>
    <w:rsid w:val="00A546CE"/>
    <w:rsid w:val="00A613DF"/>
    <w:rsid w:val="00A67147"/>
    <w:rsid w:val="00A70CC7"/>
    <w:rsid w:val="00A74D7B"/>
    <w:rsid w:val="00A8318D"/>
    <w:rsid w:val="00A8788F"/>
    <w:rsid w:val="00A9259D"/>
    <w:rsid w:val="00AA36EE"/>
    <w:rsid w:val="00AD3C08"/>
    <w:rsid w:val="00AF6B04"/>
    <w:rsid w:val="00B03EFC"/>
    <w:rsid w:val="00B1015E"/>
    <w:rsid w:val="00B10411"/>
    <w:rsid w:val="00B12B35"/>
    <w:rsid w:val="00B17E3D"/>
    <w:rsid w:val="00B4264B"/>
    <w:rsid w:val="00B52FF2"/>
    <w:rsid w:val="00B64220"/>
    <w:rsid w:val="00B77DC5"/>
    <w:rsid w:val="00B82FF5"/>
    <w:rsid w:val="00B834CA"/>
    <w:rsid w:val="00BC028A"/>
    <w:rsid w:val="00BE2428"/>
    <w:rsid w:val="00BE4192"/>
    <w:rsid w:val="00BE7D03"/>
    <w:rsid w:val="00BF5FCD"/>
    <w:rsid w:val="00C00310"/>
    <w:rsid w:val="00C007CC"/>
    <w:rsid w:val="00C05B2D"/>
    <w:rsid w:val="00C1452E"/>
    <w:rsid w:val="00C15CA9"/>
    <w:rsid w:val="00C256BF"/>
    <w:rsid w:val="00C25BFE"/>
    <w:rsid w:val="00C36B2D"/>
    <w:rsid w:val="00C45C4E"/>
    <w:rsid w:val="00C46C6A"/>
    <w:rsid w:val="00C560DB"/>
    <w:rsid w:val="00C6128E"/>
    <w:rsid w:val="00C86BA3"/>
    <w:rsid w:val="00C93540"/>
    <w:rsid w:val="00CA352C"/>
    <w:rsid w:val="00CB213C"/>
    <w:rsid w:val="00CB260A"/>
    <w:rsid w:val="00CB4283"/>
    <w:rsid w:val="00CF002D"/>
    <w:rsid w:val="00CF2A03"/>
    <w:rsid w:val="00CF37A7"/>
    <w:rsid w:val="00CF4B2B"/>
    <w:rsid w:val="00D24000"/>
    <w:rsid w:val="00D26CD5"/>
    <w:rsid w:val="00D26F99"/>
    <w:rsid w:val="00D36FCE"/>
    <w:rsid w:val="00D41A31"/>
    <w:rsid w:val="00D55687"/>
    <w:rsid w:val="00D837D7"/>
    <w:rsid w:val="00D949D6"/>
    <w:rsid w:val="00DB2A3F"/>
    <w:rsid w:val="00DB2ED6"/>
    <w:rsid w:val="00DF7882"/>
    <w:rsid w:val="00E02F6D"/>
    <w:rsid w:val="00E135B7"/>
    <w:rsid w:val="00E21D43"/>
    <w:rsid w:val="00E32466"/>
    <w:rsid w:val="00E44A34"/>
    <w:rsid w:val="00E72530"/>
    <w:rsid w:val="00E869D0"/>
    <w:rsid w:val="00EA34F9"/>
    <w:rsid w:val="00EB0FD3"/>
    <w:rsid w:val="00F30F65"/>
    <w:rsid w:val="00F83BD2"/>
    <w:rsid w:val="00F964D5"/>
    <w:rsid w:val="00FA236A"/>
    <w:rsid w:val="00FA2810"/>
    <w:rsid w:val="00FC2970"/>
    <w:rsid w:val="00FC2C17"/>
    <w:rsid w:val="00FC354F"/>
    <w:rsid w:val="00FE3110"/>
    <w:rsid w:val="00FE404E"/>
    <w:rsid w:val="00FE4B2F"/>
    <w:rsid w:val="00FE6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F0FA"/>
  <w15:chartTrackingRefBased/>
  <w15:docId w15:val="{7189C16B-3A1B-4875-BFDE-5FE2E544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EF4"/>
    <w:pPr>
      <w:spacing w:line="25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632</Words>
  <Characters>3353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Norrbom</dc:creator>
  <cp:keywords/>
  <dc:description/>
  <cp:lastModifiedBy>Martin Sturesson</cp:lastModifiedBy>
  <cp:revision>5</cp:revision>
  <dcterms:created xsi:type="dcterms:W3CDTF">2017-05-18T13:17:00Z</dcterms:created>
  <dcterms:modified xsi:type="dcterms:W3CDTF">2017-05-18T13:27:00Z</dcterms:modified>
</cp:coreProperties>
</file>